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18" w:rsidRDefault="00B439E9" w:rsidP="00B439E9">
      <w:pPr>
        <w:pStyle w:val="Title"/>
      </w:pPr>
      <w:r>
        <w:t>ASDAH Application form</w:t>
      </w:r>
    </w:p>
    <w:p w:rsidR="00B439E9" w:rsidRPr="00B439E9" w:rsidRDefault="00B439E9" w:rsidP="00B439E9">
      <w:r>
        <w:t>To be completed</w:t>
      </w:r>
    </w:p>
    <w:sectPr w:rsidR="00B439E9" w:rsidRPr="00B439E9" w:rsidSect="0068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39E9"/>
    <w:rsid w:val="00686D18"/>
    <w:rsid w:val="00950A5A"/>
    <w:rsid w:val="00B4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39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39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2013-08-20T23:15:00Z</dcterms:created>
  <dcterms:modified xsi:type="dcterms:W3CDTF">2013-08-20T23:17:00Z</dcterms:modified>
</cp:coreProperties>
</file>